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05FA" w14:textId="0B399B20" w:rsidR="008466C6" w:rsidRDefault="008466C6" w:rsidP="008466C6">
      <w:pPr>
        <w:pStyle w:val="NormalnyWeb"/>
        <w:spacing w:before="0" w:after="0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Załącznik nr 2 do zarządzenia nr </w:t>
      </w:r>
      <w:r w:rsidR="00F160FF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>/202</w:t>
      </w:r>
      <w:r w:rsidR="00B62A05">
        <w:rPr>
          <w:rFonts w:ascii="Calibri" w:hAnsi="Calibri"/>
          <w:sz w:val="20"/>
          <w:szCs w:val="20"/>
        </w:rPr>
        <w:t>6</w:t>
      </w:r>
    </w:p>
    <w:p w14:paraId="5BEE2302" w14:textId="77777777" w:rsidR="008466C6" w:rsidRDefault="008466C6" w:rsidP="008466C6">
      <w:pPr>
        <w:pStyle w:val="NormalnyWeb"/>
        <w:spacing w:before="0" w:after="0"/>
        <w:jc w:val="right"/>
      </w:pPr>
      <w:r>
        <w:rPr>
          <w:rFonts w:ascii="Calibri" w:hAnsi="Calibri"/>
          <w:sz w:val="20"/>
          <w:szCs w:val="20"/>
        </w:rPr>
        <w:t>Dyrektora Żłobka Wyspa Skarbów</w:t>
      </w:r>
    </w:p>
    <w:p w14:paraId="59C1DFBD" w14:textId="2B72555A" w:rsidR="008466C6" w:rsidRDefault="008466C6" w:rsidP="008466C6">
      <w:pPr>
        <w:pStyle w:val="NormalnyWeb"/>
        <w:spacing w:before="0" w:after="0"/>
        <w:jc w:val="right"/>
      </w:pPr>
      <w:r>
        <w:rPr>
          <w:rFonts w:ascii="Calibri" w:hAnsi="Calibri"/>
          <w:sz w:val="20"/>
          <w:szCs w:val="20"/>
        </w:rPr>
        <w:t xml:space="preserve">z dnia </w:t>
      </w:r>
      <w:r w:rsidR="00B62A05">
        <w:rPr>
          <w:rFonts w:ascii="Calibri" w:hAnsi="Calibri"/>
          <w:sz w:val="20"/>
          <w:szCs w:val="20"/>
        </w:rPr>
        <w:t>25</w:t>
      </w:r>
      <w:r>
        <w:rPr>
          <w:rFonts w:ascii="Calibri" w:hAnsi="Calibri"/>
          <w:sz w:val="20"/>
          <w:szCs w:val="20"/>
        </w:rPr>
        <w:t xml:space="preserve"> marca 202</w:t>
      </w:r>
      <w:r w:rsidR="00B62A05"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 xml:space="preserve"> roku</w:t>
      </w:r>
    </w:p>
    <w:p w14:paraId="7DB13198" w14:textId="523C8F65" w:rsidR="008466C6" w:rsidRDefault="008466C6" w:rsidP="008466C6">
      <w:pPr>
        <w:pStyle w:val="NormalnyWeb"/>
        <w:spacing w:before="0" w:after="0"/>
        <w:ind w:right="-34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Regulamin Rekrutacji do Żłobków </w:t>
      </w:r>
      <w:r w:rsidR="00633517">
        <w:rPr>
          <w:rFonts w:ascii="Calibri" w:hAnsi="Calibri"/>
          <w:b/>
          <w:bCs/>
          <w:sz w:val="28"/>
          <w:szCs w:val="28"/>
        </w:rPr>
        <w:t xml:space="preserve">Wyspa Skarbów </w:t>
      </w:r>
      <w:r>
        <w:rPr>
          <w:rFonts w:ascii="Calibri" w:hAnsi="Calibri"/>
          <w:b/>
          <w:bCs/>
          <w:sz w:val="28"/>
          <w:szCs w:val="28"/>
        </w:rPr>
        <w:t>w Gminie Wińsko</w:t>
      </w:r>
    </w:p>
    <w:p w14:paraId="11C88F8E" w14:textId="7BD0ED75" w:rsidR="008466C6" w:rsidRDefault="008466C6" w:rsidP="008466C6">
      <w:pPr>
        <w:pStyle w:val="NormalnyWeb"/>
        <w:spacing w:before="0" w:after="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na rok 202</w:t>
      </w:r>
      <w:r w:rsidR="00B62A05">
        <w:rPr>
          <w:rFonts w:ascii="Calibri" w:hAnsi="Calibri"/>
          <w:b/>
          <w:bCs/>
          <w:sz w:val="28"/>
          <w:szCs w:val="28"/>
        </w:rPr>
        <w:t>6</w:t>
      </w:r>
      <w:r>
        <w:rPr>
          <w:rFonts w:ascii="Calibri" w:hAnsi="Calibri"/>
          <w:b/>
          <w:bCs/>
          <w:sz w:val="28"/>
          <w:szCs w:val="28"/>
        </w:rPr>
        <w:t>/202</w:t>
      </w:r>
      <w:r w:rsidR="00B62A05">
        <w:rPr>
          <w:rFonts w:ascii="Calibri" w:hAnsi="Calibri"/>
          <w:b/>
          <w:bCs/>
          <w:sz w:val="28"/>
          <w:szCs w:val="28"/>
        </w:rPr>
        <w:t>7</w:t>
      </w:r>
    </w:p>
    <w:p w14:paraId="5637ED76" w14:textId="77777777" w:rsidR="008466C6" w:rsidRDefault="008466C6" w:rsidP="008466C6">
      <w:pPr>
        <w:pStyle w:val="NormalnyWeb"/>
        <w:spacing w:before="0" w:after="0"/>
        <w:jc w:val="center"/>
        <w:rPr>
          <w:rFonts w:ascii="Calibri" w:hAnsi="Calibri"/>
        </w:rPr>
      </w:pPr>
    </w:p>
    <w:p w14:paraId="3A9DAE85" w14:textId="77777777" w:rsidR="008466C6" w:rsidRDefault="008466C6" w:rsidP="008466C6">
      <w:pPr>
        <w:pStyle w:val="NormalnyWeb"/>
        <w:spacing w:before="0" w:after="0" w:line="0" w:lineRule="atLeast"/>
        <w:jc w:val="center"/>
        <w:rPr>
          <w:rFonts w:ascii="Calibri" w:hAnsi="Calibri"/>
        </w:rPr>
      </w:pPr>
      <w:r>
        <w:rPr>
          <w:rFonts w:ascii="Calibri" w:hAnsi="Calibri"/>
        </w:rPr>
        <w:t>ROZDZIAŁ I</w:t>
      </w:r>
    </w:p>
    <w:p w14:paraId="4E3CF84F" w14:textId="77777777" w:rsidR="008466C6" w:rsidRDefault="008466C6" w:rsidP="008466C6">
      <w:pPr>
        <w:pStyle w:val="NormalnyWeb"/>
        <w:spacing w:line="0" w:lineRule="atLeast"/>
        <w:jc w:val="center"/>
        <w:rPr>
          <w:rFonts w:ascii="Calibri" w:hAnsi="Calibri"/>
        </w:rPr>
      </w:pPr>
      <w:r>
        <w:rPr>
          <w:rFonts w:ascii="Calibri" w:hAnsi="Calibri"/>
        </w:rPr>
        <w:t>TOK POSTĘPOWANIA REKRUTACYJNEGO</w:t>
      </w:r>
    </w:p>
    <w:p w14:paraId="140EE04B" w14:textId="77777777" w:rsidR="008466C6" w:rsidRDefault="008466C6" w:rsidP="008466C6">
      <w:pPr>
        <w:pStyle w:val="NormalnyWeb"/>
        <w:spacing w:before="0" w:after="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§ 1</w:t>
      </w:r>
    </w:p>
    <w:p w14:paraId="19BF5ED0" w14:textId="6CB039B8" w:rsidR="008466C6" w:rsidRPr="00C11623" w:rsidRDefault="008466C6" w:rsidP="00C11623">
      <w:pPr>
        <w:pStyle w:val="NormalnyWeb"/>
        <w:spacing w:before="0" w:after="0" w:line="276" w:lineRule="auto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 xml:space="preserve"> Przebieg rekrutacji do Żłobków </w:t>
      </w:r>
      <w:r w:rsidR="00633517">
        <w:rPr>
          <w:rFonts w:asciiTheme="minorHAnsi" w:hAnsiTheme="minorHAnsi" w:cstheme="minorHAnsi"/>
        </w:rPr>
        <w:t xml:space="preserve">Wyspa Skarbów </w:t>
      </w:r>
      <w:r w:rsidRPr="00C11623">
        <w:rPr>
          <w:rFonts w:asciiTheme="minorHAnsi" w:hAnsiTheme="minorHAnsi" w:cstheme="minorHAnsi"/>
        </w:rPr>
        <w:t>w Gminie Wińsko obejmuje:</w:t>
      </w:r>
    </w:p>
    <w:p w14:paraId="2BD6CF5F" w14:textId="445D4A0E" w:rsidR="008F4E40" w:rsidRPr="008F4E40" w:rsidRDefault="008466C6" w:rsidP="008F4E40">
      <w:pPr>
        <w:pStyle w:val="Standard"/>
        <w:widowControl/>
        <w:numPr>
          <w:ilvl w:val="0"/>
          <w:numId w:val="2"/>
        </w:numPr>
        <w:spacing w:after="15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  <w:color w:val="333333"/>
        </w:rPr>
        <w:t xml:space="preserve">W dniach </w:t>
      </w:r>
      <w:r w:rsidRPr="00C11623">
        <w:rPr>
          <w:rFonts w:asciiTheme="minorHAnsi" w:hAnsiTheme="minorHAnsi" w:cstheme="minorHAnsi"/>
          <w:b/>
          <w:bCs/>
          <w:color w:val="333333"/>
        </w:rPr>
        <w:t>od</w:t>
      </w:r>
      <w:r w:rsidRPr="00C1162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C11623">
        <w:rPr>
          <w:rFonts w:asciiTheme="minorHAnsi" w:hAnsiTheme="minorHAnsi" w:cstheme="minorHAnsi"/>
          <w:b/>
          <w:bCs/>
        </w:rPr>
        <w:t>2</w:t>
      </w:r>
      <w:r w:rsidR="00F160FF">
        <w:rPr>
          <w:rFonts w:asciiTheme="minorHAnsi" w:hAnsiTheme="minorHAnsi" w:cstheme="minorHAnsi"/>
          <w:b/>
          <w:bCs/>
        </w:rPr>
        <w:t>6</w:t>
      </w:r>
      <w:r w:rsidRPr="00C11623">
        <w:rPr>
          <w:rFonts w:asciiTheme="minorHAnsi" w:hAnsiTheme="minorHAnsi" w:cstheme="minorHAnsi"/>
          <w:b/>
          <w:bCs/>
        </w:rPr>
        <w:t xml:space="preserve"> marca</w:t>
      </w:r>
      <w:r w:rsidRPr="00C11623">
        <w:rPr>
          <w:rFonts w:asciiTheme="minorHAnsi" w:hAnsiTheme="minorHAnsi" w:cstheme="minorHAnsi"/>
          <w:b/>
          <w:bCs/>
          <w:color w:val="333333"/>
        </w:rPr>
        <w:t xml:space="preserve"> 202</w:t>
      </w:r>
      <w:r w:rsidR="00B62A05">
        <w:rPr>
          <w:rFonts w:asciiTheme="minorHAnsi" w:hAnsiTheme="minorHAnsi" w:cstheme="minorHAnsi"/>
          <w:b/>
          <w:bCs/>
          <w:color w:val="333333"/>
        </w:rPr>
        <w:t>6</w:t>
      </w:r>
      <w:r w:rsidRPr="00C11623">
        <w:rPr>
          <w:rFonts w:asciiTheme="minorHAnsi" w:hAnsiTheme="minorHAnsi" w:cstheme="minorHAnsi"/>
          <w:b/>
          <w:bCs/>
          <w:color w:val="333333"/>
        </w:rPr>
        <w:t xml:space="preserve"> r. do 0</w:t>
      </w:r>
      <w:r w:rsidR="00F160FF">
        <w:rPr>
          <w:rFonts w:asciiTheme="minorHAnsi" w:hAnsiTheme="minorHAnsi" w:cstheme="minorHAnsi"/>
          <w:b/>
          <w:bCs/>
          <w:color w:val="333333"/>
        </w:rPr>
        <w:t>3</w:t>
      </w:r>
      <w:r w:rsidRPr="00C11623">
        <w:rPr>
          <w:rFonts w:asciiTheme="minorHAnsi" w:hAnsiTheme="minorHAnsi" w:cstheme="minorHAnsi"/>
          <w:b/>
          <w:bCs/>
          <w:color w:val="333333"/>
        </w:rPr>
        <w:t xml:space="preserve"> kwietnia 202</w:t>
      </w:r>
      <w:r w:rsidR="00B62A05">
        <w:rPr>
          <w:rFonts w:asciiTheme="minorHAnsi" w:hAnsiTheme="minorHAnsi" w:cstheme="minorHAnsi"/>
          <w:b/>
          <w:bCs/>
          <w:color w:val="333333"/>
        </w:rPr>
        <w:t>6</w:t>
      </w:r>
      <w:r w:rsidRPr="00C11623">
        <w:rPr>
          <w:rFonts w:asciiTheme="minorHAnsi" w:hAnsiTheme="minorHAnsi" w:cstheme="minorHAnsi"/>
          <w:b/>
          <w:bCs/>
          <w:color w:val="333333"/>
        </w:rPr>
        <w:t xml:space="preserve"> r. do godziny 15.00</w:t>
      </w:r>
      <w:r w:rsidRPr="00C11623">
        <w:rPr>
          <w:rFonts w:asciiTheme="minorHAnsi" w:hAnsiTheme="minorHAnsi" w:cstheme="minorHAnsi"/>
          <w:color w:val="333333"/>
        </w:rPr>
        <w:t xml:space="preserve"> składanie kart kontynuacji uczęszczania dziecka w żłobku w roku szkolnym 202</w:t>
      </w:r>
      <w:r w:rsidR="00B62A05">
        <w:rPr>
          <w:rFonts w:asciiTheme="minorHAnsi" w:hAnsiTheme="minorHAnsi" w:cstheme="minorHAnsi"/>
          <w:color w:val="333333"/>
        </w:rPr>
        <w:t>6</w:t>
      </w:r>
      <w:r w:rsidRPr="00C11623">
        <w:rPr>
          <w:rFonts w:asciiTheme="minorHAnsi" w:hAnsiTheme="minorHAnsi" w:cstheme="minorHAnsi"/>
          <w:color w:val="333333"/>
        </w:rPr>
        <w:t>/202</w:t>
      </w:r>
      <w:r w:rsidR="00B62A05">
        <w:rPr>
          <w:rFonts w:asciiTheme="minorHAnsi" w:hAnsiTheme="minorHAnsi" w:cstheme="minorHAnsi"/>
          <w:color w:val="333333"/>
        </w:rPr>
        <w:t>7</w:t>
      </w:r>
      <w:r w:rsidRPr="00C11623">
        <w:rPr>
          <w:rFonts w:asciiTheme="minorHAnsi" w:hAnsiTheme="minorHAnsi" w:cstheme="minorHAnsi"/>
          <w:color w:val="333333"/>
        </w:rPr>
        <w:t xml:space="preserve"> przez rodziców dzieci już uczęszczających, które nie ukończą do dnia 31 grudnia 202</w:t>
      </w:r>
      <w:r w:rsidR="00B62A05">
        <w:rPr>
          <w:rFonts w:asciiTheme="minorHAnsi" w:hAnsiTheme="minorHAnsi" w:cstheme="minorHAnsi"/>
          <w:color w:val="333333"/>
        </w:rPr>
        <w:t>6</w:t>
      </w:r>
      <w:r w:rsidRPr="00C11623">
        <w:rPr>
          <w:rFonts w:asciiTheme="minorHAnsi" w:hAnsiTheme="minorHAnsi" w:cstheme="minorHAnsi"/>
          <w:color w:val="333333"/>
        </w:rPr>
        <w:t xml:space="preserve"> r. trzech lat. Karta kontynuacji uczęszczania dziecka do żłobka w roku szkolnym 202</w:t>
      </w:r>
      <w:r w:rsidR="00B62A05">
        <w:rPr>
          <w:rFonts w:asciiTheme="minorHAnsi" w:hAnsiTheme="minorHAnsi" w:cstheme="minorHAnsi"/>
          <w:color w:val="333333"/>
        </w:rPr>
        <w:t>6</w:t>
      </w:r>
      <w:r w:rsidRPr="00C11623">
        <w:rPr>
          <w:rFonts w:asciiTheme="minorHAnsi" w:hAnsiTheme="minorHAnsi" w:cstheme="minorHAnsi"/>
          <w:color w:val="333333"/>
        </w:rPr>
        <w:t>/202</w:t>
      </w:r>
      <w:r w:rsidR="00B62A05">
        <w:rPr>
          <w:rFonts w:asciiTheme="minorHAnsi" w:hAnsiTheme="minorHAnsi" w:cstheme="minorHAnsi"/>
          <w:color w:val="333333"/>
        </w:rPr>
        <w:t>7</w:t>
      </w:r>
      <w:r w:rsidRPr="00C11623">
        <w:rPr>
          <w:rFonts w:asciiTheme="minorHAnsi" w:hAnsiTheme="minorHAnsi" w:cstheme="minorHAnsi"/>
          <w:color w:val="333333"/>
        </w:rPr>
        <w:t xml:space="preserve"> stanowi załącznik nr 1 do niniejszego Regulaminu.</w:t>
      </w:r>
    </w:p>
    <w:p w14:paraId="1E604693" w14:textId="03756877" w:rsidR="008466C6" w:rsidRPr="008F4E40" w:rsidRDefault="008466C6" w:rsidP="008F4E40">
      <w:pPr>
        <w:pStyle w:val="Standard"/>
        <w:widowControl/>
        <w:numPr>
          <w:ilvl w:val="0"/>
          <w:numId w:val="2"/>
        </w:numPr>
        <w:spacing w:after="150" w:line="276" w:lineRule="auto"/>
        <w:jc w:val="both"/>
        <w:rPr>
          <w:rFonts w:asciiTheme="minorHAnsi" w:hAnsiTheme="minorHAnsi" w:cstheme="minorHAnsi"/>
        </w:rPr>
      </w:pPr>
      <w:r w:rsidRPr="008F4E40">
        <w:rPr>
          <w:rFonts w:asciiTheme="minorHAnsi" w:hAnsiTheme="minorHAnsi" w:cstheme="minorHAnsi"/>
        </w:rPr>
        <w:t xml:space="preserve">Ogłoszenie informacji o rekrutacji dzieci do Żłobków w Gminie Wińsko na wolne miejsca do Żłobka Wyspa Skarbów, Filii Żłobka Wyspa Skarbów–Wińsko oraz Filii Żłobka Wyspa Skarbów–Głębowice nastąpi </w:t>
      </w:r>
      <w:r w:rsidRPr="008F4E40">
        <w:rPr>
          <w:rFonts w:asciiTheme="minorHAnsi" w:hAnsiTheme="minorHAnsi" w:cstheme="minorHAnsi"/>
          <w:b/>
          <w:bCs/>
        </w:rPr>
        <w:t>dnia 0</w:t>
      </w:r>
      <w:r w:rsidR="00B62A05">
        <w:rPr>
          <w:rFonts w:asciiTheme="minorHAnsi" w:hAnsiTheme="minorHAnsi" w:cstheme="minorHAnsi"/>
          <w:b/>
          <w:bCs/>
        </w:rPr>
        <w:t>7</w:t>
      </w:r>
      <w:r w:rsidRPr="008F4E40">
        <w:rPr>
          <w:rFonts w:asciiTheme="minorHAnsi" w:hAnsiTheme="minorHAnsi" w:cstheme="minorHAnsi"/>
          <w:b/>
          <w:bCs/>
        </w:rPr>
        <w:t xml:space="preserve"> kwietnia 202</w:t>
      </w:r>
      <w:r w:rsidR="00B62A05">
        <w:rPr>
          <w:rFonts w:asciiTheme="minorHAnsi" w:hAnsiTheme="minorHAnsi" w:cstheme="minorHAnsi"/>
          <w:b/>
          <w:bCs/>
        </w:rPr>
        <w:t>6</w:t>
      </w:r>
      <w:r w:rsidRPr="008F4E40">
        <w:rPr>
          <w:rFonts w:asciiTheme="minorHAnsi" w:hAnsiTheme="minorHAnsi" w:cstheme="minorHAnsi"/>
          <w:b/>
          <w:bCs/>
        </w:rPr>
        <w:t xml:space="preserve"> r.</w:t>
      </w:r>
      <w:r w:rsidRPr="008F4E40">
        <w:rPr>
          <w:rFonts w:asciiTheme="minorHAnsi" w:hAnsiTheme="minorHAnsi" w:cstheme="minorHAnsi"/>
        </w:rPr>
        <w:t xml:space="preserve"> Regulamin rekrutacji wraz z wnioskiem i załącznikami do wniosku zostanie udostępniony na stronie </w:t>
      </w:r>
      <w:hyperlink r:id="rId5" w:history="1">
        <w:r w:rsidRPr="008F4E40">
          <w:rPr>
            <w:rStyle w:val="Hipercze"/>
            <w:rFonts w:asciiTheme="minorHAnsi" w:eastAsiaTheme="majorEastAsia" w:hAnsiTheme="minorHAnsi" w:cstheme="minorHAnsi"/>
            <w:color w:val="0070C0"/>
          </w:rPr>
          <w:t>www.winsko.pl</w:t>
        </w:r>
      </w:hyperlink>
      <w:r w:rsidRPr="008F4E40">
        <w:rPr>
          <w:rFonts w:asciiTheme="minorHAnsi" w:hAnsiTheme="minorHAnsi" w:cstheme="minorHAnsi"/>
          <w:color w:val="0070C0"/>
        </w:rPr>
        <w:t xml:space="preserve">, </w:t>
      </w:r>
      <w:hyperlink r:id="rId6" w:history="1">
        <w:r w:rsidRPr="008F4E40">
          <w:rPr>
            <w:rStyle w:val="Hipercze"/>
            <w:rFonts w:asciiTheme="minorHAnsi" w:eastAsiaTheme="majorEastAsia" w:hAnsiTheme="minorHAnsi" w:cstheme="minorHAnsi"/>
            <w:color w:val="0070C0"/>
          </w:rPr>
          <w:t>http://zlobek-winsko.bip-e.pl</w:t>
        </w:r>
      </w:hyperlink>
      <w:r w:rsidRPr="008F4E40">
        <w:rPr>
          <w:rFonts w:asciiTheme="minorHAnsi" w:hAnsiTheme="minorHAnsi" w:cstheme="minorHAnsi"/>
          <w:color w:val="0070C0"/>
        </w:rPr>
        <w:t>.</w:t>
      </w:r>
    </w:p>
    <w:p w14:paraId="6E803D55" w14:textId="4343C006" w:rsidR="008466C6" w:rsidRDefault="008466C6" w:rsidP="00C11623">
      <w:pPr>
        <w:pStyle w:val="NormalnyWeb"/>
        <w:numPr>
          <w:ilvl w:val="0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u w:val="single"/>
        </w:rPr>
      </w:pPr>
      <w:r w:rsidRPr="00C11623">
        <w:rPr>
          <w:rFonts w:asciiTheme="minorHAnsi" w:hAnsiTheme="minorHAnsi" w:cstheme="minorHAnsi"/>
          <w:u w:val="single"/>
        </w:rPr>
        <w:t>Wnioski wraz z załącznikami można także odebrać u opiekunek w Żłobku Wyspa Skarbów, Filii Żłobka Wyspa Skarbów–Wińsko, Filii Żłobka Wyspa Skarbów–Głębowice oraz w sekretariacie Żłobków, który mieści się w Wińsku przy ul. Szkolnej 4.</w:t>
      </w:r>
    </w:p>
    <w:p w14:paraId="48BDCE1B" w14:textId="551C083B" w:rsidR="008466C6" w:rsidRPr="00C11623" w:rsidRDefault="008466C6" w:rsidP="00C11623">
      <w:pPr>
        <w:pStyle w:val="NormalnyWeb"/>
        <w:numPr>
          <w:ilvl w:val="0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u w:val="single"/>
        </w:rPr>
      </w:pPr>
      <w:r w:rsidRPr="00C11623">
        <w:rPr>
          <w:rFonts w:asciiTheme="minorHAnsi" w:hAnsiTheme="minorHAnsi" w:cstheme="minorHAnsi"/>
        </w:rPr>
        <w:t xml:space="preserve">Przyjmowanie podpisanych </w:t>
      </w:r>
      <w:r w:rsidRPr="00C11623">
        <w:rPr>
          <w:rStyle w:val="Uwydatnienie"/>
          <w:rFonts w:asciiTheme="minorHAnsi" w:eastAsiaTheme="majorEastAsia" w:hAnsiTheme="minorHAnsi" w:cstheme="minorHAnsi"/>
          <w:i w:val="0"/>
          <w:iCs w:val="0"/>
        </w:rPr>
        <w:t>Wniosków o przyjęcie dziecka do Żłobka Wyspa Skarbów</w:t>
      </w:r>
      <w:r w:rsidRPr="00C11623">
        <w:rPr>
          <w:rStyle w:val="Uwydatnienie"/>
          <w:rFonts w:asciiTheme="minorHAnsi" w:eastAsiaTheme="majorEastAsia" w:hAnsiTheme="minorHAnsi" w:cstheme="minorHAnsi"/>
        </w:rPr>
        <w:t xml:space="preserve"> </w:t>
      </w:r>
      <w:r w:rsidR="00C11623" w:rsidRPr="00C11623">
        <w:rPr>
          <w:rFonts w:asciiTheme="minorHAnsi" w:hAnsiTheme="minorHAnsi" w:cstheme="minorHAnsi"/>
        </w:rPr>
        <w:t xml:space="preserve">   </w:t>
      </w:r>
      <w:r w:rsidRPr="00C11623">
        <w:rPr>
          <w:rFonts w:asciiTheme="minorHAnsi" w:hAnsiTheme="minorHAnsi" w:cstheme="minorHAnsi"/>
        </w:rPr>
        <w:t xml:space="preserve">wraz z załącznikami  potwierdzającymi spełnianie przez kandydatów kryteriów branych pod uwagę w postępowaniu rekrutacyjnym należy składać osobiście w </w:t>
      </w:r>
      <w:bookmarkStart w:id="0" w:name="_Hlk192581061"/>
      <w:r w:rsidRPr="00C11623">
        <w:rPr>
          <w:rFonts w:asciiTheme="minorHAnsi" w:hAnsiTheme="minorHAnsi" w:cstheme="minorHAnsi"/>
        </w:rPr>
        <w:t xml:space="preserve">Żłobku Wyspa Skarbów, Filii Żłobka Wyspa Skarbów–Wińsko, Filii Żłobka Wyspa Skarbów–Głębowice </w:t>
      </w:r>
      <w:bookmarkEnd w:id="0"/>
      <w:r w:rsidRPr="00C11623">
        <w:rPr>
          <w:rFonts w:asciiTheme="minorHAnsi" w:hAnsiTheme="minorHAnsi" w:cstheme="minorHAnsi"/>
        </w:rPr>
        <w:t>oraz w sekretariacie Żłobka, który mieści się w Wińsku przy ul. Szkolnej 4, w dniach od dnia</w:t>
      </w:r>
      <w:r w:rsidR="00C11623" w:rsidRPr="00C11623">
        <w:rPr>
          <w:rFonts w:asciiTheme="minorHAnsi" w:hAnsiTheme="minorHAnsi" w:cstheme="minorHAnsi"/>
        </w:rPr>
        <w:t xml:space="preserve"> </w:t>
      </w:r>
      <w:r w:rsidRPr="00C11623">
        <w:rPr>
          <w:rFonts w:asciiTheme="minorHAnsi" w:hAnsiTheme="minorHAnsi" w:cstheme="minorHAnsi"/>
        </w:rPr>
        <w:t xml:space="preserve"> </w:t>
      </w:r>
      <w:r w:rsidR="00F160FF">
        <w:rPr>
          <w:rFonts w:asciiTheme="minorHAnsi" w:hAnsiTheme="minorHAnsi" w:cstheme="minorHAnsi"/>
          <w:b/>
          <w:bCs/>
        </w:rPr>
        <w:t>13</w:t>
      </w:r>
      <w:r w:rsidRPr="00C11623">
        <w:rPr>
          <w:rFonts w:asciiTheme="minorHAnsi" w:hAnsiTheme="minorHAnsi" w:cstheme="minorHAnsi"/>
          <w:b/>
          <w:bCs/>
        </w:rPr>
        <w:t xml:space="preserve"> kwietnia 202</w:t>
      </w:r>
      <w:r w:rsidR="00F160FF">
        <w:rPr>
          <w:rFonts w:asciiTheme="minorHAnsi" w:hAnsiTheme="minorHAnsi" w:cstheme="minorHAnsi"/>
          <w:b/>
          <w:bCs/>
        </w:rPr>
        <w:t>6</w:t>
      </w:r>
      <w:r w:rsidRPr="00C11623">
        <w:rPr>
          <w:rFonts w:asciiTheme="minorHAnsi" w:hAnsiTheme="minorHAnsi" w:cstheme="minorHAnsi"/>
          <w:b/>
          <w:bCs/>
        </w:rPr>
        <w:t xml:space="preserve"> r. od godz. 08:00 do </w:t>
      </w:r>
      <w:r w:rsidR="00F160FF">
        <w:rPr>
          <w:rFonts w:asciiTheme="minorHAnsi" w:hAnsiTheme="minorHAnsi" w:cstheme="minorHAnsi"/>
          <w:b/>
          <w:bCs/>
        </w:rPr>
        <w:t>24</w:t>
      </w:r>
      <w:r w:rsidRPr="00C11623">
        <w:rPr>
          <w:rFonts w:asciiTheme="minorHAnsi" w:hAnsiTheme="minorHAnsi" w:cstheme="minorHAnsi"/>
          <w:b/>
          <w:bCs/>
        </w:rPr>
        <w:t xml:space="preserve"> kwietnia 202</w:t>
      </w:r>
      <w:r w:rsidR="00F160FF">
        <w:rPr>
          <w:rFonts w:asciiTheme="minorHAnsi" w:hAnsiTheme="minorHAnsi" w:cstheme="minorHAnsi"/>
          <w:b/>
          <w:bCs/>
        </w:rPr>
        <w:t>6</w:t>
      </w:r>
      <w:r w:rsidRPr="00C11623">
        <w:rPr>
          <w:rFonts w:asciiTheme="minorHAnsi" w:hAnsiTheme="minorHAnsi" w:cstheme="minorHAnsi"/>
          <w:b/>
          <w:bCs/>
        </w:rPr>
        <w:t xml:space="preserve"> r. do godz. 15:00.</w:t>
      </w:r>
    </w:p>
    <w:p w14:paraId="3498AEC3" w14:textId="29C6A5F8" w:rsidR="008466C6" w:rsidRPr="00C11623" w:rsidRDefault="008466C6" w:rsidP="00C11623">
      <w:pPr>
        <w:pStyle w:val="NormalnyWeb"/>
        <w:numPr>
          <w:ilvl w:val="0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u w:val="single"/>
        </w:rPr>
      </w:pPr>
      <w:r w:rsidRPr="00C11623">
        <w:rPr>
          <w:rFonts w:asciiTheme="minorHAnsi" w:hAnsiTheme="minorHAnsi" w:cstheme="minorHAnsi"/>
        </w:rPr>
        <w:t xml:space="preserve">Powołanie Komisji Rekrutacyjnej nastąpi najpóźniej w dzień ostatniego terminu składania wniosków tj. </w:t>
      </w:r>
      <w:r w:rsidRPr="00C11623">
        <w:rPr>
          <w:rFonts w:asciiTheme="minorHAnsi" w:hAnsiTheme="minorHAnsi" w:cstheme="minorHAnsi"/>
          <w:b/>
          <w:bCs/>
        </w:rPr>
        <w:t xml:space="preserve"> </w:t>
      </w:r>
      <w:r w:rsidR="00F160FF">
        <w:rPr>
          <w:rFonts w:asciiTheme="minorHAnsi" w:hAnsiTheme="minorHAnsi" w:cstheme="minorHAnsi"/>
          <w:b/>
          <w:bCs/>
        </w:rPr>
        <w:t>24</w:t>
      </w:r>
      <w:r w:rsidRPr="00C11623">
        <w:rPr>
          <w:rFonts w:asciiTheme="minorHAnsi" w:hAnsiTheme="minorHAnsi" w:cstheme="minorHAnsi"/>
          <w:b/>
          <w:bCs/>
        </w:rPr>
        <w:t xml:space="preserve"> kwietnia 202</w:t>
      </w:r>
      <w:r w:rsidR="00F160FF">
        <w:rPr>
          <w:rFonts w:asciiTheme="minorHAnsi" w:hAnsiTheme="minorHAnsi" w:cstheme="minorHAnsi"/>
          <w:b/>
          <w:bCs/>
        </w:rPr>
        <w:t>6</w:t>
      </w:r>
      <w:r w:rsidRPr="00C11623">
        <w:rPr>
          <w:rFonts w:asciiTheme="minorHAnsi" w:hAnsiTheme="minorHAnsi" w:cstheme="minorHAnsi"/>
          <w:b/>
          <w:bCs/>
        </w:rPr>
        <w:t xml:space="preserve"> r.</w:t>
      </w:r>
    </w:p>
    <w:p w14:paraId="60753738" w14:textId="58A0B67F" w:rsidR="008466C6" w:rsidRPr="00C11623" w:rsidRDefault="008466C6" w:rsidP="00C11623">
      <w:pPr>
        <w:pStyle w:val="NormalnyWeb"/>
        <w:numPr>
          <w:ilvl w:val="0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u w:val="single"/>
        </w:rPr>
      </w:pPr>
      <w:r w:rsidRPr="00C11623">
        <w:rPr>
          <w:rFonts w:asciiTheme="minorHAnsi" w:hAnsiTheme="minorHAnsi" w:cstheme="minorHAnsi"/>
        </w:rPr>
        <w:t xml:space="preserve">Posiedzenie Komisji Rekrutacyjnej będzie odbywało się w Filii Żłobka Wyspa Skarbów–Wińsko przy ul. Szkolnej 4 w dniach od </w:t>
      </w:r>
      <w:r w:rsidRPr="00C11623">
        <w:rPr>
          <w:rFonts w:asciiTheme="minorHAnsi" w:hAnsiTheme="minorHAnsi" w:cstheme="minorHAnsi"/>
          <w:b/>
          <w:bCs/>
        </w:rPr>
        <w:t>2</w:t>
      </w:r>
      <w:r w:rsidR="00F160FF">
        <w:rPr>
          <w:rFonts w:asciiTheme="minorHAnsi" w:hAnsiTheme="minorHAnsi" w:cstheme="minorHAnsi"/>
          <w:b/>
          <w:bCs/>
        </w:rPr>
        <w:t>7</w:t>
      </w:r>
      <w:r w:rsidRPr="00C11623">
        <w:rPr>
          <w:rFonts w:asciiTheme="minorHAnsi" w:hAnsiTheme="minorHAnsi" w:cstheme="minorHAnsi"/>
          <w:b/>
          <w:bCs/>
        </w:rPr>
        <w:t xml:space="preserve"> kwietnia 20</w:t>
      </w:r>
      <w:r w:rsidR="00F452BE">
        <w:rPr>
          <w:rFonts w:asciiTheme="minorHAnsi" w:hAnsiTheme="minorHAnsi" w:cstheme="minorHAnsi"/>
          <w:b/>
          <w:bCs/>
        </w:rPr>
        <w:t>2</w:t>
      </w:r>
      <w:r w:rsidR="00F160FF">
        <w:rPr>
          <w:rFonts w:asciiTheme="minorHAnsi" w:hAnsiTheme="minorHAnsi" w:cstheme="minorHAnsi"/>
          <w:b/>
          <w:bCs/>
        </w:rPr>
        <w:t>6</w:t>
      </w:r>
      <w:r w:rsidRPr="00C11623">
        <w:rPr>
          <w:rFonts w:asciiTheme="minorHAnsi" w:hAnsiTheme="minorHAnsi" w:cstheme="minorHAnsi"/>
          <w:b/>
          <w:bCs/>
        </w:rPr>
        <w:t xml:space="preserve"> r. do 2</w:t>
      </w:r>
      <w:r w:rsidR="00F160FF">
        <w:rPr>
          <w:rFonts w:asciiTheme="minorHAnsi" w:hAnsiTheme="minorHAnsi" w:cstheme="minorHAnsi"/>
          <w:b/>
          <w:bCs/>
        </w:rPr>
        <w:t>9</w:t>
      </w:r>
      <w:r w:rsidRPr="00C11623">
        <w:rPr>
          <w:rFonts w:asciiTheme="minorHAnsi" w:hAnsiTheme="minorHAnsi" w:cstheme="minorHAnsi"/>
          <w:b/>
          <w:bCs/>
        </w:rPr>
        <w:t xml:space="preserve"> kwietnia 202</w:t>
      </w:r>
      <w:r w:rsidR="00F160FF">
        <w:rPr>
          <w:rFonts w:asciiTheme="minorHAnsi" w:hAnsiTheme="minorHAnsi" w:cstheme="minorHAnsi"/>
          <w:b/>
          <w:bCs/>
        </w:rPr>
        <w:t>6</w:t>
      </w:r>
      <w:r w:rsidRPr="00C11623">
        <w:rPr>
          <w:rFonts w:asciiTheme="minorHAnsi" w:hAnsiTheme="minorHAnsi" w:cstheme="minorHAnsi"/>
          <w:b/>
          <w:bCs/>
        </w:rPr>
        <w:t xml:space="preserve"> r.</w:t>
      </w:r>
      <w:r w:rsidRPr="00C11623">
        <w:rPr>
          <w:rFonts w:asciiTheme="minorHAnsi" w:hAnsiTheme="minorHAnsi" w:cstheme="minorHAnsi"/>
        </w:rPr>
        <w:t xml:space="preserve">                    Podczas posiedzenia, Komisja Rekrutacyjna będzie sprawdzała dostarczone wnioski                       i załączniki pod względem formalnym  i rzeczowym.</w:t>
      </w:r>
    </w:p>
    <w:p w14:paraId="0BD44B05" w14:textId="77777777" w:rsidR="008466C6" w:rsidRPr="00C11623" w:rsidRDefault="008466C6" w:rsidP="00C11623">
      <w:pPr>
        <w:pStyle w:val="NormalnyWeb"/>
        <w:numPr>
          <w:ilvl w:val="0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u w:val="single"/>
        </w:rPr>
      </w:pPr>
      <w:r w:rsidRPr="00C11623">
        <w:rPr>
          <w:rFonts w:asciiTheme="minorHAnsi" w:hAnsiTheme="minorHAnsi" w:cstheme="minorHAnsi"/>
        </w:rPr>
        <w:t>Ogłoszenie wyników rekrutacji dzieci do Żłobków w Gminie Wińsko:</w:t>
      </w:r>
    </w:p>
    <w:p w14:paraId="1A889138" w14:textId="33415E23" w:rsidR="008F4E40" w:rsidRDefault="008466C6" w:rsidP="008F4E40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 xml:space="preserve">Podanie do publicznej wiadomości przez Komisję Rekrutacyjną list kandydatów przyjętych i kandydatów nieprzyjętych nastąpi do dnia </w:t>
      </w:r>
      <w:r w:rsidRPr="00C11623">
        <w:rPr>
          <w:rFonts w:asciiTheme="minorHAnsi" w:hAnsiTheme="minorHAnsi" w:cstheme="minorHAnsi"/>
          <w:b/>
          <w:bCs/>
        </w:rPr>
        <w:t>2</w:t>
      </w:r>
      <w:r w:rsidR="00F160FF">
        <w:rPr>
          <w:rFonts w:asciiTheme="minorHAnsi" w:hAnsiTheme="minorHAnsi" w:cstheme="minorHAnsi"/>
          <w:b/>
          <w:bCs/>
        </w:rPr>
        <w:t>9</w:t>
      </w:r>
      <w:r w:rsidRPr="00C11623">
        <w:rPr>
          <w:rFonts w:asciiTheme="minorHAnsi" w:hAnsiTheme="minorHAnsi" w:cstheme="minorHAnsi"/>
          <w:b/>
          <w:bCs/>
        </w:rPr>
        <w:t xml:space="preserve"> kwietnia</w:t>
      </w:r>
      <w:r w:rsidRPr="00C11623">
        <w:rPr>
          <w:rFonts w:asciiTheme="minorHAnsi" w:hAnsiTheme="minorHAnsi" w:cstheme="minorHAnsi"/>
          <w:b/>
        </w:rPr>
        <w:t xml:space="preserve"> 202</w:t>
      </w:r>
      <w:r w:rsidR="00F160FF">
        <w:rPr>
          <w:rFonts w:asciiTheme="minorHAnsi" w:hAnsiTheme="minorHAnsi" w:cstheme="minorHAnsi"/>
          <w:b/>
        </w:rPr>
        <w:t>6</w:t>
      </w:r>
      <w:r w:rsidRPr="00C11623">
        <w:rPr>
          <w:rFonts w:asciiTheme="minorHAnsi" w:hAnsiTheme="minorHAnsi" w:cstheme="minorHAnsi"/>
          <w:b/>
        </w:rPr>
        <w:t xml:space="preserve"> r. do godz. 15.00. </w:t>
      </w:r>
      <w:r w:rsidRPr="00C11623">
        <w:rPr>
          <w:rFonts w:asciiTheme="minorHAnsi" w:hAnsiTheme="minorHAnsi" w:cstheme="minorHAnsi"/>
        </w:rPr>
        <w:t xml:space="preserve">Listy kandydatów przyjętych i kandydatów nieprzyjętych do  </w:t>
      </w:r>
      <w:r w:rsidRPr="00C11623">
        <w:rPr>
          <w:rFonts w:asciiTheme="minorHAnsi" w:eastAsia="Times New Roman" w:hAnsiTheme="minorHAnsi" w:cstheme="minorHAnsi"/>
          <w:lang w:eastAsia="pl-PL"/>
        </w:rPr>
        <w:t>Żłobków w Gminie Wińsko</w:t>
      </w:r>
      <w:r w:rsidRPr="00C11623">
        <w:rPr>
          <w:rFonts w:asciiTheme="minorHAnsi" w:hAnsiTheme="minorHAnsi" w:cstheme="minorHAnsi"/>
        </w:rPr>
        <w:t xml:space="preserve"> zostaną wywieszone na tablicach informacyjnych w Żłobku Wyspa Skarbów, Filii Żłobka Wyspa Skarbów–Wińsko, Filii Żłobka Wyspa Skarbów–Głębowice.</w:t>
      </w:r>
    </w:p>
    <w:p w14:paraId="7D3BE9FB" w14:textId="4ACC4BE6" w:rsidR="008F4E40" w:rsidRDefault="008466C6" w:rsidP="008F4E40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lastRenderedPageBreak/>
        <w:t>Odmowa przyjęcia do żłobka będzie wydawana decyzją administracyjną.</w:t>
      </w:r>
    </w:p>
    <w:p w14:paraId="1BD7BA37" w14:textId="77777777" w:rsidR="008F4E40" w:rsidRPr="008F4E40" w:rsidRDefault="008F4E40" w:rsidP="008F4E40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</w:p>
    <w:p w14:paraId="683497C0" w14:textId="16629DA2" w:rsidR="008466C6" w:rsidRPr="008F4E40" w:rsidRDefault="008466C6" w:rsidP="008F4E4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8F4E40">
        <w:rPr>
          <w:rFonts w:asciiTheme="minorHAnsi" w:hAnsiTheme="minorHAnsi" w:cstheme="minorHAnsi"/>
        </w:rPr>
        <w:t>Biorą udział w rekrutacji,  rodzice kandydata przyjętego do Żłobku Wyspa Skarbów, Filii Żłobka Wyspa Skarbów–Wińsko, Filii Żłobka Wyspa Skarbów–Głębowice, zobowiązani są do podpisania umowy z początkiem roku szkolnego 202</w:t>
      </w:r>
      <w:r w:rsidR="00F160FF">
        <w:rPr>
          <w:rFonts w:asciiTheme="minorHAnsi" w:hAnsiTheme="minorHAnsi" w:cstheme="minorHAnsi"/>
        </w:rPr>
        <w:t>6</w:t>
      </w:r>
      <w:r w:rsidRPr="008F4E40">
        <w:rPr>
          <w:rFonts w:asciiTheme="minorHAnsi" w:hAnsiTheme="minorHAnsi" w:cstheme="minorHAnsi"/>
        </w:rPr>
        <w:t>/202</w:t>
      </w:r>
      <w:r w:rsidR="00F160FF">
        <w:rPr>
          <w:rFonts w:asciiTheme="minorHAnsi" w:hAnsiTheme="minorHAnsi" w:cstheme="minorHAnsi"/>
        </w:rPr>
        <w:t>7</w:t>
      </w:r>
      <w:r w:rsidRPr="008F4E40">
        <w:rPr>
          <w:rFonts w:asciiTheme="minorHAnsi" w:hAnsiTheme="minorHAnsi" w:cstheme="minorHAnsi"/>
        </w:rPr>
        <w:t xml:space="preserve"> -wrzesień 202</w:t>
      </w:r>
      <w:r w:rsidR="00F160FF">
        <w:rPr>
          <w:rFonts w:asciiTheme="minorHAnsi" w:hAnsiTheme="minorHAnsi" w:cstheme="minorHAnsi"/>
        </w:rPr>
        <w:t>6</w:t>
      </w:r>
      <w:r w:rsidRPr="008F4E40">
        <w:rPr>
          <w:rFonts w:asciiTheme="minorHAnsi" w:hAnsiTheme="minorHAnsi" w:cstheme="minorHAnsi"/>
        </w:rPr>
        <w:t xml:space="preserve"> r. , mimo iż rodzic zgłosi uczęszczanie dziecko w późniejszym miesiącu. W sytuacji tej, przysługuje odpis dziecka z dożywania, do momentu faktycznego uczęszczania dziecka do żłobka.</w:t>
      </w:r>
    </w:p>
    <w:p w14:paraId="44AEA1C7" w14:textId="77777777" w:rsidR="008466C6" w:rsidRPr="00C11623" w:rsidRDefault="008466C6" w:rsidP="00C11623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  <w:b/>
          <w:bCs/>
        </w:rPr>
      </w:pPr>
      <w:r w:rsidRPr="00C11623">
        <w:rPr>
          <w:rFonts w:asciiTheme="minorHAnsi" w:hAnsiTheme="minorHAnsi" w:cstheme="minorHAnsi"/>
          <w:b/>
          <w:bCs/>
        </w:rPr>
        <w:t xml:space="preserve"> § 2</w:t>
      </w:r>
    </w:p>
    <w:p w14:paraId="7A8120E3" w14:textId="77777777" w:rsidR="008466C6" w:rsidRPr="00C11623" w:rsidRDefault="008466C6" w:rsidP="00C11623">
      <w:pPr>
        <w:pStyle w:val="NormalnyWeb"/>
        <w:spacing w:before="0" w:after="0" w:line="276" w:lineRule="auto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 xml:space="preserve"> Postępowanie Komisji Rekrutacyjnej jest jawne.</w:t>
      </w:r>
    </w:p>
    <w:p w14:paraId="46D79D40" w14:textId="77777777" w:rsidR="008466C6" w:rsidRPr="00C11623" w:rsidRDefault="008466C6" w:rsidP="00C11623">
      <w:pPr>
        <w:pStyle w:val="NormalnyWeb"/>
        <w:spacing w:before="0" w:after="0" w:line="276" w:lineRule="auto"/>
        <w:jc w:val="right"/>
        <w:rPr>
          <w:rFonts w:asciiTheme="minorHAnsi" w:hAnsiTheme="minorHAnsi" w:cstheme="minorHAnsi"/>
        </w:rPr>
      </w:pPr>
    </w:p>
    <w:p w14:paraId="58B87298" w14:textId="77777777" w:rsidR="008466C6" w:rsidRPr="00C11623" w:rsidRDefault="008466C6" w:rsidP="00C11623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ROZDZIAŁ II</w:t>
      </w:r>
    </w:p>
    <w:p w14:paraId="371122F6" w14:textId="77777777" w:rsidR="008466C6" w:rsidRPr="00C11623" w:rsidRDefault="008466C6" w:rsidP="00C11623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ZASADY DOKONYWANIA NABORU DZIECI DO ŻŁOBKA</w:t>
      </w:r>
    </w:p>
    <w:p w14:paraId="277706DE" w14:textId="77777777" w:rsidR="008466C6" w:rsidRPr="00C11623" w:rsidRDefault="008466C6" w:rsidP="00C11623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  <w:b/>
          <w:bCs/>
        </w:rPr>
      </w:pPr>
      <w:r w:rsidRPr="00C11623">
        <w:rPr>
          <w:rFonts w:asciiTheme="minorHAnsi" w:hAnsiTheme="minorHAnsi" w:cstheme="minorHAnsi"/>
          <w:b/>
          <w:bCs/>
        </w:rPr>
        <w:t>§ 3</w:t>
      </w:r>
    </w:p>
    <w:p w14:paraId="1C4F41C6" w14:textId="77777777" w:rsidR="008466C6" w:rsidRPr="00C11623" w:rsidRDefault="008466C6" w:rsidP="00C11623">
      <w:pPr>
        <w:pStyle w:val="NormalnyWeb"/>
        <w:numPr>
          <w:ilvl w:val="0"/>
          <w:numId w:val="5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Zapisy do Żłobków w Gminie Wińsko prowadzone są przez cały rok szkolny.</w:t>
      </w:r>
    </w:p>
    <w:p w14:paraId="279B1B94" w14:textId="77777777" w:rsidR="008466C6" w:rsidRPr="00C11623" w:rsidRDefault="008466C6" w:rsidP="00C11623">
      <w:pPr>
        <w:pStyle w:val="NormalnyWeb"/>
        <w:numPr>
          <w:ilvl w:val="0"/>
          <w:numId w:val="6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Przyjęcia dzieci odbywają się w miarę istnienia wolnych miejsc.</w:t>
      </w:r>
    </w:p>
    <w:p w14:paraId="047DBDA8" w14:textId="77777777" w:rsidR="008466C6" w:rsidRPr="00C11623" w:rsidRDefault="008466C6" w:rsidP="00C11623">
      <w:pPr>
        <w:pStyle w:val="NormalnyWeb"/>
        <w:numPr>
          <w:ilvl w:val="0"/>
          <w:numId w:val="6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Do Żłobków w Gminie Wińsko przyjmowane są dzieci w wieku od 20 tygodnia życia                      do ukończenia roku szkolnego, w którym dziecko ukończy 3 rok życia.</w:t>
      </w:r>
    </w:p>
    <w:p w14:paraId="66E1950B" w14:textId="77777777" w:rsidR="008466C6" w:rsidRPr="00C11623" w:rsidRDefault="008466C6" w:rsidP="00C11623">
      <w:pPr>
        <w:pStyle w:val="NormalnyWeb"/>
        <w:numPr>
          <w:ilvl w:val="0"/>
          <w:numId w:val="6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W przypadku, gdy niemożliwe lub utrudnione jest objęcie dziecka wychowaniem przedszkolnym, na wniosek rodziców, dziecko już uczęszczające do żłobka może przebywać w placówce do ukończenia roku szkolnego, w którym ukończy 4 rok życia.</w:t>
      </w:r>
    </w:p>
    <w:p w14:paraId="771FBDFB" w14:textId="77777777" w:rsidR="008466C6" w:rsidRPr="00C11623" w:rsidRDefault="008466C6" w:rsidP="00C11623">
      <w:pPr>
        <w:pStyle w:val="NormalnyWeb"/>
        <w:numPr>
          <w:ilvl w:val="0"/>
          <w:numId w:val="6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O przyjęciu dziecka do żłobka decyduje Komisja Rekrutacyjna, która uwzględnia zasady zawarte w niniejszym regulaminie.</w:t>
      </w:r>
    </w:p>
    <w:p w14:paraId="17C8311C" w14:textId="77777777" w:rsidR="008466C6" w:rsidRPr="00C11623" w:rsidRDefault="008466C6" w:rsidP="00C11623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  <w:b/>
          <w:bCs/>
        </w:rPr>
      </w:pPr>
      <w:r w:rsidRPr="00C11623">
        <w:rPr>
          <w:rFonts w:asciiTheme="minorHAnsi" w:hAnsiTheme="minorHAnsi" w:cstheme="minorHAnsi"/>
          <w:b/>
          <w:bCs/>
        </w:rPr>
        <w:t>§ 4</w:t>
      </w:r>
    </w:p>
    <w:p w14:paraId="7610BA70" w14:textId="77777777" w:rsidR="008466C6" w:rsidRPr="00C11623" w:rsidRDefault="008466C6" w:rsidP="00C11623">
      <w:pPr>
        <w:pStyle w:val="NormalnyWeb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Pierwszeństwo w przyjęciu dziecka do Żłobków w Gminie Wińsko ustalane jest na podstawie łącznej liczby zgromadzonych punktów, określonych według spełnianych kryteriów:</w:t>
      </w:r>
    </w:p>
    <w:tbl>
      <w:tblPr>
        <w:tblW w:w="8925" w:type="dxa"/>
        <w:tblInd w:w="7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6636"/>
        <w:gridCol w:w="1665"/>
      </w:tblGrid>
      <w:tr w:rsidR="008466C6" w:rsidRPr="00C11623" w14:paraId="017E2441" w14:textId="77777777" w:rsidTr="008466C6"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C6C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D4E86" w14:textId="77777777" w:rsidR="008466C6" w:rsidRPr="00C11623" w:rsidRDefault="008466C6" w:rsidP="00C11623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1623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6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C6C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A63FD" w14:textId="77777777" w:rsidR="008466C6" w:rsidRPr="00C11623" w:rsidRDefault="008466C6" w:rsidP="00C11623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1623">
              <w:rPr>
                <w:rFonts w:asciiTheme="minorHAnsi" w:hAnsiTheme="minorHAnsi" w:cstheme="minorHAnsi"/>
                <w:b/>
                <w:bCs/>
              </w:rPr>
              <w:t>Kryterium</w:t>
            </w:r>
          </w:p>
        </w:tc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C6C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ABDC0" w14:textId="77777777" w:rsidR="008466C6" w:rsidRPr="00C11623" w:rsidRDefault="008466C6" w:rsidP="00C11623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1623">
              <w:rPr>
                <w:rFonts w:asciiTheme="minorHAnsi" w:hAnsiTheme="minorHAnsi" w:cstheme="minorHAnsi"/>
                <w:b/>
                <w:bCs/>
              </w:rPr>
              <w:t>Ilość punktów</w:t>
            </w:r>
          </w:p>
        </w:tc>
      </w:tr>
      <w:tr w:rsidR="008466C6" w:rsidRPr="00C11623" w14:paraId="2102193A" w14:textId="77777777" w:rsidTr="008466C6"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17940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6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56976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Dziecko rodziców /opiekunów prawnych  zamieszkałych                na terenie Gminy Wińsko</w:t>
            </w:r>
          </w:p>
        </w:tc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BB7AC" w14:textId="77777777" w:rsidR="008466C6" w:rsidRPr="00C11623" w:rsidRDefault="008466C6" w:rsidP="00C11623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50 pkt</w:t>
            </w:r>
          </w:p>
        </w:tc>
      </w:tr>
      <w:tr w:rsidR="008466C6" w:rsidRPr="00C11623" w14:paraId="0E537422" w14:textId="77777777" w:rsidTr="008466C6"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9471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1B31A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11623">
              <w:rPr>
                <w:rFonts w:asciiTheme="minorHAnsi" w:hAnsiTheme="minorHAnsi" w:cstheme="minorHAnsi"/>
                <w:color w:val="000000"/>
              </w:rPr>
              <w:t>Dziecko, którego oboje rodzice pracują, to znaczy rodzice/prawni opiekunowie lub rodzic /prawny opiekun samotnie wychowujący dziecko pracują lub studiują w trybie dziennym bądź  prowadzą gospodarstwo rolne lub pozarolniczą działalność gospodarczą.</w:t>
            </w:r>
          </w:p>
        </w:tc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0D68C" w14:textId="77777777" w:rsidR="008466C6" w:rsidRPr="00C11623" w:rsidRDefault="008466C6" w:rsidP="00C11623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20 pkt</w:t>
            </w:r>
          </w:p>
        </w:tc>
      </w:tr>
      <w:tr w:rsidR="008466C6" w:rsidRPr="00C11623" w14:paraId="5A1DD948" w14:textId="77777777" w:rsidTr="008466C6"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AE377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6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51F06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Dziecko matki lub ojca /opiekuna prawnego samotnie                    je wychowującego</w:t>
            </w:r>
          </w:p>
        </w:tc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41E5D" w14:textId="77777777" w:rsidR="008466C6" w:rsidRPr="00C11623" w:rsidRDefault="008466C6" w:rsidP="00C11623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10 pkt</w:t>
            </w:r>
          </w:p>
        </w:tc>
      </w:tr>
      <w:tr w:rsidR="008466C6" w:rsidRPr="00C11623" w14:paraId="50DA21B0" w14:textId="77777777" w:rsidTr="008466C6"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596F7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6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D6C94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11623">
              <w:rPr>
                <w:rFonts w:asciiTheme="minorHAnsi" w:hAnsiTheme="minorHAnsi" w:cstheme="minorHAnsi"/>
                <w:color w:val="000000"/>
              </w:rPr>
              <w:t>Dziecko rodziny wielodzietnej</w:t>
            </w:r>
          </w:p>
        </w:tc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B445B" w14:textId="77777777" w:rsidR="008466C6" w:rsidRPr="00C11623" w:rsidRDefault="008466C6" w:rsidP="00C1162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10 pkt</w:t>
            </w:r>
          </w:p>
        </w:tc>
      </w:tr>
      <w:tr w:rsidR="008466C6" w:rsidRPr="00C11623" w14:paraId="4A57FCA4" w14:textId="77777777" w:rsidTr="008466C6">
        <w:tc>
          <w:tcPr>
            <w:tcW w:w="62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B337A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63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C7A7" w14:textId="77777777" w:rsidR="008466C6" w:rsidRPr="00C11623" w:rsidRDefault="008466C6" w:rsidP="00C11623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11623">
              <w:rPr>
                <w:rFonts w:asciiTheme="minorHAnsi" w:hAnsiTheme="minorHAnsi" w:cstheme="minorHAnsi"/>
                <w:color w:val="000000"/>
              </w:rPr>
              <w:t>Dziecko posiadające orzeczenie o niepełnosprawności</w:t>
            </w:r>
          </w:p>
        </w:tc>
        <w:tc>
          <w:tcPr>
            <w:tcW w:w="166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246EE" w14:textId="77777777" w:rsidR="008466C6" w:rsidRPr="00C11623" w:rsidRDefault="008466C6" w:rsidP="00C1162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C11623">
              <w:rPr>
                <w:rFonts w:asciiTheme="minorHAnsi" w:hAnsiTheme="minorHAnsi" w:cstheme="minorHAnsi"/>
              </w:rPr>
              <w:t>10 pkt</w:t>
            </w:r>
          </w:p>
        </w:tc>
      </w:tr>
    </w:tbl>
    <w:p w14:paraId="2C83F3CD" w14:textId="77777777" w:rsidR="008466C6" w:rsidRPr="00C11623" w:rsidRDefault="008466C6" w:rsidP="00C11623">
      <w:pPr>
        <w:spacing w:line="276" w:lineRule="auto"/>
        <w:jc w:val="both"/>
        <w:rPr>
          <w:rFonts w:asciiTheme="minorHAnsi" w:hAnsiTheme="minorHAnsi" w:cstheme="minorHAnsi"/>
        </w:rPr>
      </w:pPr>
    </w:p>
    <w:p w14:paraId="5D2CB93E" w14:textId="77777777" w:rsidR="008466C6" w:rsidRPr="00C11623" w:rsidRDefault="008466C6" w:rsidP="00C11623">
      <w:pPr>
        <w:pStyle w:val="Akapitzlist"/>
        <w:numPr>
          <w:ilvl w:val="0"/>
          <w:numId w:val="9"/>
        </w:numPr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11623">
        <w:rPr>
          <w:rFonts w:asciiTheme="minorHAnsi" w:eastAsia="Times New Roman" w:hAnsiTheme="minorHAnsi" w:cstheme="minorHAnsi"/>
          <w:color w:val="000000"/>
          <w:lang w:eastAsia="pl-PL"/>
        </w:rPr>
        <w:t xml:space="preserve">W przypadku kandydatów, którzy uzyskali taką samą  liczbę  punktów, kryterium decydującym o przyjęciu dziecka do żłobka będzie kolejność złożenia wniosku. W tej </w:t>
      </w:r>
      <w:r w:rsidRPr="00C11623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 xml:space="preserve">sytuacji o przyjęciu dziecka do żłobka decyduje data i godzina wpływu wniosku. Złożone wnioski rejestrowane będą na odrębnych listach ewidencji złożonych wniosków w procesie rekrutacji do </w:t>
      </w:r>
      <w:r w:rsidRPr="00C11623">
        <w:rPr>
          <w:rFonts w:asciiTheme="minorHAnsi" w:hAnsiTheme="minorHAnsi" w:cstheme="minorHAnsi"/>
          <w:lang w:eastAsia="pl-PL"/>
        </w:rPr>
        <w:t xml:space="preserve">Żłobka Wyspa Skarbów, Filii Żłobka Wyspa Skarbów–Wińsko, Filii Żłobka Wyspa Skarbów–Głębowice.  Ewidencja  złożonych wniosków w procesie rekrutacji stanowi załącznik nr 2 do niniejszego  Regulaminu. </w:t>
      </w:r>
      <w:r w:rsidRPr="00C11623">
        <w:rPr>
          <w:rFonts w:asciiTheme="minorHAnsi" w:eastAsia="Times New Roman" w:hAnsiTheme="minorHAnsi" w:cstheme="minorHAnsi"/>
          <w:color w:val="000000"/>
          <w:lang w:eastAsia="pl-PL"/>
        </w:rPr>
        <w:t xml:space="preserve">                                                                                                                                              </w:t>
      </w:r>
    </w:p>
    <w:p w14:paraId="17CB5B17" w14:textId="77777777" w:rsidR="008466C6" w:rsidRPr="00C11623" w:rsidRDefault="008466C6" w:rsidP="00C11623">
      <w:pPr>
        <w:pStyle w:val="NormalnyWeb"/>
        <w:numPr>
          <w:ilvl w:val="0"/>
          <w:numId w:val="9"/>
        </w:numPr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W przypadku kandydatów, którzy nie zostali przyjęci do danego żłobka oraz nowych kandydatów zgłaszanych w ciągu całego roku szkolnego, dzieci  zostają  wpisane na listy rezerwowe prowadzone odrębnie dla każdego żłobka . Pozycja dziecka na liście rezerwowej  również zależy od daty wpływu wniosku</w:t>
      </w:r>
      <w:r w:rsidRPr="00C11623">
        <w:rPr>
          <w:rFonts w:asciiTheme="minorHAnsi" w:hAnsiTheme="minorHAnsi" w:cstheme="minorHAnsi"/>
          <w:color w:val="000000"/>
        </w:rPr>
        <w:t>.</w:t>
      </w:r>
    </w:p>
    <w:p w14:paraId="6F72337B" w14:textId="77777777" w:rsidR="008466C6" w:rsidRPr="00C11623" w:rsidRDefault="008466C6" w:rsidP="00C11623">
      <w:pPr>
        <w:pStyle w:val="NormalnyWeb"/>
        <w:numPr>
          <w:ilvl w:val="0"/>
          <w:numId w:val="9"/>
        </w:numPr>
        <w:tabs>
          <w:tab w:val="left" w:pos="2496"/>
        </w:tabs>
        <w:spacing w:before="0" w:after="0" w:line="276" w:lineRule="auto"/>
        <w:jc w:val="both"/>
        <w:rPr>
          <w:rFonts w:asciiTheme="minorHAnsi" w:hAnsiTheme="minorHAnsi" w:cstheme="minorHAnsi"/>
        </w:rPr>
      </w:pPr>
      <w:r w:rsidRPr="00C11623">
        <w:rPr>
          <w:rFonts w:asciiTheme="minorHAnsi" w:hAnsiTheme="minorHAnsi" w:cstheme="minorHAnsi"/>
        </w:rPr>
        <w:t>W przypadku, gdy w ciągu roku zwalnia się miejsce, zawiadamia się kolejną osobę z listy rezerwowej o możliwości przyjęcia dziecka do żłobka.</w:t>
      </w:r>
      <w:r w:rsidRPr="00C11623">
        <w:rPr>
          <w:rFonts w:asciiTheme="minorHAnsi" w:hAnsiTheme="minorHAnsi" w:cstheme="minorHAnsi"/>
        </w:rPr>
        <w:tab/>
      </w:r>
      <w:r w:rsidRPr="00C11623">
        <w:rPr>
          <w:rFonts w:asciiTheme="minorHAnsi" w:hAnsiTheme="minorHAnsi" w:cstheme="minorHAnsi"/>
        </w:rPr>
        <w:tab/>
      </w:r>
      <w:r w:rsidRPr="00C11623">
        <w:rPr>
          <w:rFonts w:asciiTheme="minorHAnsi" w:hAnsiTheme="minorHAnsi" w:cstheme="minorHAnsi"/>
        </w:rPr>
        <w:tab/>
      </w:r>
      <w:r w:rsidRPr="00C11623">
        <w:rPr>
          <w:rFonts w:asciiTheme="minorHAnsi" w:hAnsiTheme="minorHAnsi" w:cstheme="minorHAnsi"/>
        </w:rPr>
        <w:tab/>
      </w:r>
      <w:r w:rsidRPr="00C11623">
        <w:rPr>
          <w:rFonts w:asciiTheme="minorHAnsi" w:hAnsiTheme="minorHAnsi" w:cstheme="minorHAnsi"/>
        </w:rPr>
        <w:tab/>
      </w:r>
    </w:p>
    <w:p w14:paraId="0B2DE362" w14:textId="77777777" w:rsidR="008466C6" w:rsidRDefault="008466C6" w:rsidP="00C11623">
      <w:pPr>
        <w:pStyle w:val="NormalnyWeb"/>
        <w:numPr>
          <w:ilvl w:val="0"/>
          <w:numId w:val="9"/>
        </w:numPr>
        <w:tabs>
          <w:tab w:val="left" w:pos="2496"/>
        </w:tabs>
        <w:spacing w:before="0" w:after="0" w:line="276" w:lineRule="auto"/>
        <w:jc w:val="both"/>
        <w:rPr>
          <w:rFonts w:ascii="Calibri" w:hAnsi="Calibri" w:cs="Calibri"/>
        </w:rPr>
      </w:pPr>
      <w:r w:rsidRPr="00C11623">
        <w:rPr>
          <w:rFonts w:asciiTheme="minorHAnsi" w:hAnsiTheme="minorHAnsi" w:cstheme="minorHAnsi"/>
        </w:rPr>
        <w:t>W przypadku, gdy osoba informowana o gotowości żłobka do przyjęcia dziecka, odmawia oddania dziecka, zawiadamiana jest kolejna osoba z listy rezerwowej</w:t>
      </w:r>
      <w:r>
        <w:rPr>
          <w:rFonts w:ascii="Calibri" w:hAnsi="Calibri" w:cs="Calibri"/>
        </w:rPr>
        <w:t>.</w:t>
      </w:r>
    </w:p>
    <w:p w14:paraId="7A78D714" w14:textId="77777777" w:rsidR="008466C6" w:rsidRDefault="008466C6" w:rsidP="008466C6">
      <w:pPr>
        <w:pStyle w:val="NormalnyWeb"/>
        <w:spacing w:before="120" w:after="240" w:line="276" w:lineRule="auto"/>
      </w:pPr>
    </w:p>
    <w:p w14:paraId="08E0081D" w14:textId="77777777" w:rsidR="008466C6" w:rsidRDefault="008466C6" w:rsidP="008466C6">
      <w:pPr>
        <w:pStyle w:val="NormalnyWeb"/>
        <w:spacing w:before="0" w:after="0" w:line="276" w:lineRule="auto"/>
        <w:jc w:val="center"/>
      </w:pPr>
      <w:r>
        <w:rPr>
          <w:rFonts w:ascii="Calibri" w:hAnsi="Calibri"/>
        </w:rPr>
        <w:t>ROZDZIAŁ IV</w:t>
      </w:r>
    </w:p>
    <w:p w14:paraId="15A3FF1A" w14:textId="77777777" w:rsidR="008466C6" w:rsidRDefault="008466C6" w:rsidP="008466C6">
      <w:pPr>
        <w:pStyle w:val="NormalnyWeb"/>
        <w:spacing w:before="0" w:after="0" w:line="276" w:lineRule="auto"/>
        <w:jc w:val="center"/>
        <w:rPr>
          <w:rFonts w:ascii="Calibri" w:hAnsi="Calibri"/>
        </w:rPr>
      </w:pPr>
      <w:r>
        <w:rPr>
          <w:rFonts w:ascii="Calibri" w:hAnsi="Calibri"/>
        </w:rPr>
        <w:t>POSTANOWIENIA KOŃCOWE</w:t>
      </w:r>
    </w:p>
    <w:p w14:paraId="4F7E559F" w14:textId="77777777" w:rsidR="008466C6" w:rsidRDefault="008466C6" w:rsidP="008466C6">
      <w:pPr>
        <w:pStyle w:val="NormalnyWeb"/>
        <w:spacing w:before="0" w:after="0" w:line="276" w:lineRule="auto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§ 5</w:t>
      </w:r>
    </w:p>
    <w:p w14:paraId="3CA7920C" w14:textId="77777777" w:rsidR="008466C6" w:rsidRDefault="008466C6" w:rsidP="008466C6">
      <w:pPr>
        <w:pStyle w:val="NormalnyWeb"/>
        <w:spacing w:before="0"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Zmiany do Regulaminu wprowadzane są na zasadach obowiązujących przy jego wprowadzaniu.</w:t>
      </w:r>
    </w:p>
    <w:p w14:paraId="039AB5AC" w14:textId="77777777" w:rsidR="008466C6" w:rsidRDefault="008466C6" w:rsidP="008466C6">
      <w:pPr>
        <w:pStyle w:val="Standard"/>
        <w:tabs>
          <w:tab w:val="left" w:pos="284"/>
        </w:tabs>
        <w:jc w:val="center"/>
      </w:pPr>
      <w:r>
        <w:rPr>
          <w:rFonts w:ascii="Calibri" w:hAnsi="Calibri"/>
          <w:b/>
          <w:bCs/>
        </w:rPr>
        <w:t>§ 6</w:t>
      </w:r>
    </w:p>
    <w:p w14:paraId="61383CC2" w14:textId="77777777" w:rsidR="008466C6" w:rsidRDefault="008466C6" w:rsidP="008466C6">
      <w:pPr>
        <w:pStyle w:val="Standard"/>
        <w:tabs>
          <w:tab w:val="left" w:pos="284"/>
        </w:tabs>
        <w:jc w:val="both"/>
      </w:pPr>
      <w:r>
        <w:rPr>
          <w:rFonts w:ascii="Calibri" w:hAnsi="Calibri"/>
        </w:rPr>
        <w:t>Wykonanie zarządzenia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powierza się</w:t>
      </w:r>
      <w:r>
        <w:rPr>
          <w:rFonts w:ascii="Calibri" w:eastAsia="Times New Roman" w:hAnsi="Calibri"/>
          <w:lang w:eastAsia="pl-PL"/>
        </w:rPr>
        <w:t xml:space="preserve"> Dyrektorowi Żłobka Wyspa Skarbów.</w:t>
      </w:r>
    </w:p>
    <w:p w14:paraId="457FBDEF" w14:textId="77777777" w:rsidR="008466C6" w:rsidRDefault="008466C6" w:rsidP="008466C6">
      <w:pPr>
        <w:pStyle w:val="Standard"/>
        <w:jc w:val="center"/>
      </w:pPr>
      <w:r>
        <w:rPr>
          <w:rFonts w:ascii="Calibri" w:hAnsi="Calibri"/>
          <w:b/>
        </w:rPr>
        <w:t>§ 7</w:t>
      </w:r>
    </w:p>
    <w:p w14:paraId="50A66366" w14:textId="77777777" w:rsidR="008466C6" w:rsidRDefault="008466C6" w:rsidP="008466C6">
      <w:pPr>
        <w:pStyle w:val="Standard"/>
        <w:jc w:val="both"/>
        <w:rPr>
          <w:rFonts w:ascii="Calibri" w:hAnsi="Calibri"/>
        </w:rPr>
      </w:pPr>
      <w:r>
        <w:rPr>
          <w:rFonts w:ascii="Calibri" w:hAnsi="Calibri"/>
        </w:rPr>
        <w:t>Regulamin wchodzi w życie z dniem podpisania.</w:t>
      </w:r>
    </w:p>
    <w:p w14:paraId="44E8512F" w14:textId="77777777" w:rsidR="00CA409F" w:rsidRDefault="00CA409F"/>
    <w:p w14:paraId="0F732715" w14:textId="77777777" w:rsidR="006173CA" w:rsidRDefault="006173CA"/>
    <w:p w14:paraId="0BF4C6AD" w14:textId="77777777" w:rsidR="006173CA" w:rsidRDefault="006173CA"/>
    <w:p w14:paraId="09BA1B3F" w14:textId="77777777" w:rsidR="006173CA" w:rsidRDefault="006173CA"/>
    <w:p w14:paraId="6AF91808" w14:textId="77777777" w:rsidR="006173CA" w:rsidRDefault="006173CA"/>
    <w:p w14:paraId="53546E2B" w14:textId="77777777" w:rsidR="006173CA" w:rsidRDefault="006173CA"/>
    <w:p w14:paraId="22A09F18" w14:textId="77777777" w:rsidR="006173CA" w:rsidRDefault="006173CA"/>
    <w:p w14:paraId="435FF079" w14:textId="77777777" w:rsidR="006173CA" w:rsidRDefault="006173CA"/>
    <w:p w14:paraId="57AB145E" w14:textId="77777777" w:rsidR="006173CA" w:rsidRDefault="006173CA"/>
    <w:p w14:paraId="05FBDB03" w14:textId="0FBA8EA9" w:rsidR="006173CA" w:rsidRDefault="006173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Dyrektor Żłobka</w:t>
      </w:r>
    </w:p>
    <w:p w14:paraId="20F1357A" w14:textId="77777777" w:rsidR="006173CA" w:rsidRDefault="006173CA"/>
    <w:p w14:paraId="238DE48C" w14:textId="756624ED" w:rsidR="006173CA" w:rsidRDefault="006173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Diana Zioła</w:t>
      </w:r>
    </w:p>
    <w:sectPr w:rsidR="00617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A20"/>
    <w:multiLevelType w:val="multilevel"/>
    <w:tmpl w:val="A1BC1CB2"/>
    <w:styleLink w:val="WWNum3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78F3794"/>
    <w:multiLevelType w:val="multilevel"/>
    <w:tmpl w:val="D0108B46"/>
    <w:styleLink w:val="WWNum3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3D9F4851"/>
    <w:multiLevelType w:val="multilevel"/>
    <w:tmpl w:val="256E6B12"/>
    <w:styleLink w:val="WWNum3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678390479">
    <w:abstractNumId w:val="2"/>
  </w:num>
  <w:num w:numId="2" w16cid:durableId="15022390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0312525">
    <w:abstractNumId w:val="2"/>
  </w:num>
  <w:num w:numId="4" w16cid:durableId="287661550">
    <w:abstractNumId w:val="1"/>
  </w:num>
  <w:num w:numId="5" w16cid:durableId="1249080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5814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072872">
    <w:abstractNumId w:val="0"/>
  </w:num>
  <w:num w:numId="8" w16cid:durableId="7907827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2688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C6"/>
    <w:rsid w:val="00084539"/>
    <w:rsid w:val="001143FC"/>
    <w:rsid w:val="003555CE"/>
    <w:rsid w:val="004731F7"/>
    <w:rsid w:val="006173CA"/>
    <w:rsid w:val="00633517"/>
    <w:rsid w:val="00702F9D"/>
    <w:rsid w:val="007B44F2"/>
    <w:rsid w:val="008466C6"/>
    <w:rsid w:val="008F4E40"/>
    <w:rsid w:val="009E2726"/>
    <w:rsid w:val="00B62A05"/>
    <w:rsid w:val="00C11623"/>
    <w:rsid w:val="00CA409F"/>
    <w:rsid w:val="00D55717"/>
    <w:rsid w:val="00F160FF"/>
    <w:rsid w:val="00F263D1"/>
    <w:rsid w:val="00F4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FDD6"/>
  <w15:chartTrackingRefBased/>
  <w15:docId w15:val="{5B645810-6636-42B0-BFEA-8CC7FB67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6C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66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6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66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66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66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66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66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6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6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66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66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66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66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66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66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66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66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6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6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66C6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466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66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6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66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66C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466C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ormalnyWeb">
    <w:name w:val="Normal (Web)"/>
    <w:basedOn w:val="Standard"/>
    <w:semiHidden/>
    <w:unhideWhenUsed/>
    <w:rsid w:val="008466C6"/>
    <w:pPr>
      <w:spacing w:before="100" w:after="100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466C6"/>
    <w:rPr>
      <w:color w:val="0000FF"/>
      <w:u w:val="single"/>
    </w:rPr>
  </w:style>
  <w:style w:type="character" w:styleId="Uwydatnienie">
    <w:name w:val="Emphasis"/>
    <w:basedOn w:val="Domylnaczcionkaakapitu"/>
    <w:qFormat/>
    <w:rsid w:val="008466C6"/>
    <w:rPr>
      <w:i/>
      <w:iCs/>
    </w:rPr>
  </w:style>
  <w:style w:type="numbering" w:customStyle="1" w:styleId="WWNum34">
    <w:name w:val="WWNum34"/>
    <w:rsid w:val="008466C6"/>
    <w:pPr>
      <w:numPr>
        <w:numId w:val="1"/>
      </w:numPr>
    </w:pPr>
  </w:style>
  <w:style w:type="numbering" w:customStyle="1" w:styleId="WWNum36">
    <w:name w:val="WWNum36"/>
    <w:rsid w:val="008466C6"/>
    <w:pPr>
      <w:numPr>
        <w:numId w:val="4"/>
      </w:numPr>
    </w:pPr>
  </w:style>
  <w:style w:type="numbering" w:customStyle="1" w:styleId="WWNum37">
    <w:name w:val="WWNum37"/>
    <w:rsid w:val="008466C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8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lobek-winsko.bip-e.pl/" TargetMode="External"/><Relationship Id="rId5" Type="http://schemas.openxmlformats.org/officeDocument/2006/relationships/hyperlink" Target="http://www.winsk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911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Kruszewska</dc:creator>
  <cp:keywords/>
  <dc:description/>
  <cp:lastModifiedBy>Wioleta Kruszewska</cp:lastModifiedBy>
  <cp:revision>6</cp:revision>
  <cp:lastPrinted>2026-03-31T12:57:00Z</cp:lastPrinted>
  <dcterms:created xsi:type="dcterms:W3CDTF">2026-03-25T11:20:00Z</dcterms:created>
  <dcterms:modified xsi:type="dcterms:W3CDTF">2026-03-31T12:57:00Z</dcterms:modified>
</cp:coreProperties>
</file>